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7707C" w14:textId="77777777" w:rsidR="001F1E7E" w:rsidRPr="001F1E7E" w:rsidRDefault="001F1E7E" w:rsidP="001F1E7E">
      <w:pPr>
        <w:jc w:val="center"/>
        <w:rPr>
          <w:rFonts w:eastAsia="Times New Roman" w:cstheme="minorHAnsi"/>
          <w:sz w:val="28"/>
          <w:szCs w:val="28"/>
        </w:rPr>
      </w:pPr>
      <w:r w:rsidRPr="001F1E7E">
        <w:rPr>
          <w:rFonts w:eastAsia="Times New Roman" w:cstheme="minorHAnsi"/>
          <w:sz w:val="28"/>
          <w:szCs w:val="28"/>
        </w:rPr>
        <w:t xml:space="preserve">City of Charleston </w:t>
      </w:r>
    </w:p>
    <w:p w14:paraId="11730B55" w14:textId="77777777" w:rsidR="001F1E7E" w:rsidRPr="001F1E7E" w:rsidRDefault="001F1E7E" w:rsidP="001F1E7E">
      <w:pPr>
        <w:jc w:val="center"/>
        <w:rPr>
          <w:rFonts w:eastAsia="Times New Roman" w:cstheme="minorHAnsi"/>
          <w:sz w:val="28"/>
          <w:szCs w:val="28"/>
        </w:rPr>
      </w:pPr>
      <w:r w:rsidRPr="001F1E7E">
        <w:rPr>
          <w:rFonts w:eastAsia="Times New Roman" w:cstheme="minorHAnsi"/>
          <w:sz w:val="28"/>
          <w:szCs w:val="28"/>
        </w:rPr>
        <w:t xml:space="preserve">Department of Housing and Community Development </w:t>
      </w:r>
    </w:p>
    <w:p w14:paraId="05867DE5" w14:textId="77777777" w:rsidR="001F1E7E" w:rsidRPr="001F1E7E" w:rsidRDefault="001F1E7E" w:rsidP="001F1E7E">
      <w:pPr>
        <w:jc w:val="center"/>
        <w:rPr>
          <w:rFonts w:cstheme="minorHAnsi"/>
          <w:b/>
          <w:bCs/>
          <w:sz w:val="28"/>
          <w:szCs w:val="28"/>
        </w:rPr>
      </w:pPr>
      <w:r w:rsidRPr="001F1E7E">
        <w:rPr>
          <w:rFonts w:cstheme="minorHAnsi"/>
          <w:b/>
          <w:bCs/>
          <w:sz w:val="28"/>
          <w:szCs w:val="28"/>
        </w:rPr>
        <w:t>Notice of Funding Availability (NOFA)</w:t>
      </w:r>
    </w:p>
    <w:p w14:paraId="13986EA5" w14:textId="77777777" w:rsidR="001F1E7E" w:rsidRPr="001F1E7E" w:rsidRDefault="001F1E7E" w:rsidP="001F1E7E">
      <w:pPr>
        <w:jc w:val="center"/>
        <w:rPr>
          <w:rFonts w:eastAsia="Times New Roman" w:cstheme="minorHAnsi"/>
          <w:b/>
          <w:sz w:val="24"/>
          <w:szCs w:val="24"/>
        </w:rPr>
      </w:pPr>
    </w:p>
    <w:p w14:paraId="59D9691C" w14:textId="77777777" w:rsidR="001F1E7E" w:rsidRPr="001F1E7E" w:rsidRDefault="001F1E7E" w:rsidP="001F1E7E">
      <w:pPr>
        <w:jc w:val="center"/>
        <w:rPr>
          <w:rFonts w:eastAsia="Times New Roman" w:cstheme="minorHAnsi"/>
          <w:sz w:val="24"/>
          <w:szCs w:val="24"/>
        </w:rPr>
      </w:pPr>
      <w:r w:rsidRPr="001F1E7E">
        <w:rPr>
          <w:rFonts w:eastAsia="Times New Roman" w:cstheme="minorHAnsi"/>
          <w:sz w:val="24"/>
          <w:szCs w:val="24"/>
        </w:rPr>
        <w:t>PUBLIC NOTICE</w:t>
      </w:r>
    </w:p>
    <w:p w14:paraId="04A247B8" w14:textId="74046D95" w:rsidR="001F1E7E" w:rsidRDefault="007D7041" w:rsidP="00B436A9">
      <w:pPr>
        <w:jc w:val="center"/>
        <w:rPr>
          <w:rFonts w:ascii="Calibri" w:hAnsi="Calibri" w:cs="Calibri"/>
        </w:rPr>
      </w:pPr>
      <w:r>
        <w:rPr>
          <w:rFonts w:eastAsia="Times New Roman" w:cstheme="minorHAnsi"/>
          <w:sz w:val="24"/>
          <w:szCs w:val="24"/>
        </w:rPr>
        <w:t>November 2</w:t>
      </w:r>
      <w:r w:rsidR="00ED4783">
        <w:rPr>
          <w:rFonts w:eastAsia="Times New Roman" w:cstheme="minorHAnsi"/>
          <w:sz w:val="24"/>
          <w:szCs w:val="24"/>
        </w:rPr>
        <w:t>2</w:t>
      </w:r>
      <w:r w:rsidR="006048CD">
        <w:rPr>
          <w:rFonts w:eastAsia="Times New Roman" w:cstheme="minorHAnsi"/>
          <w:sz w:val="24"/>
          <w:szCs w:val="24"/>
        </w:rPr>
        <w:t>, 202</w:t>
      </w:r>
      <w:r w:rsidR="00ED4783">
        <w:rPr>
          <w:rFonts w:eastAsia="Times New Roman" w:cstheme="minorHAnsi"/>
          <w:sz w:val="24"/>
          <w:szCs w:val="24"/>
        </w:rPr>
        <w:t>4</w:t>
      </w:r>
    </w:p>
    <w:p w14:paraId="60A60A93" w14:textId="77777777" w:rsidR="00B436A9" w:rsidRPr="006048CD" w:rsidRDefault="00B436A9" w:rsidP="00B436A9">
      <w:pPr>
        <w:jc w:val="both"/>
        <w:rPr>
          <w:rFonts w:ascii="Calibri" w:hAnsi="Calibri" w:cs="Calibri"/>
          <w:sz w:val="24"/>
          <w:szCs w:val="24"/>
        </w:rPr>
      </w:pPr>
    </w:p>
    <w:p w14:paraId="5CF09419" w14:textId="7BBC8BDB" w:rsidR="00B436A9" w:rsidRPr="006048CD" w:rsidRDefault="00B436A9" w:rsidP="00B436A9">
      <w:pPr>
        <w:jc w:val="both"/>
        <w:rPr>
          <w:rFonts w:ascii="Calibri" w:hAnsi="Calibri" w:cs="Calibri"/>
          <w:sz w:val="24"/>
          <w:szCs w:val="24"/>
        </w:rPr>
      </w:pPr>
      <w:r w:rsidRPr="006048CD">
        <w:rPr>
          <w:rFonts w:ascii="Calibri" w:hAnsi="Calibri" w:cs="Calibri"/>
          <w:sz w:val="24"/>
          <w:szCs w:val="24"/>
        </w:rPr>
        <w:t xml:space="preserve">The </w:t>
      </w:r>
      <w:r w:rsidR="001E72C2" w:rsidRPr="001E72C2">
        <w:rPr>
          <w:rFonts w:ascii="Calibri" w:hAnsi="Calibri" w:cs="Calibri"/>
          <w:sz w:val="24"/>
          <w:szCs w:val="24"/>
        </w:rPr>
        <w:t>City of Charleston</w:t>
      </w:r>
      <w:r w:rsidR="001E72C2">
        <w:rPr>
          <w:rFonts w:ascii="Calibri" w:hAnsi="Calibri" w:cs="Calibri"/>
          <w:sz w:val="24"/>
          <w:szCs w:val="24"/>
        </w:rPr>
        <w:t xml:space="preserve"> </w:t>
      </w:r>
      <w:r w:rsidRPr="006048CD">
        <w:rPr>
          <w:rFonts w:ascii="Calibri" w:hAnsi="Calibri" w:cs="Calibri"/>
          <w:sz w:val="24"/>
          <w:szCs w:val="24"/>
        </w:rPr>
        <w:t xml:space="preserve">Department of Housing and Community Development will accept </w:t>
      </w:r>
      <w:r w:rsidR="001E72C2">
        <w:rPr>
          <w:rFonts w:ascii="Calibri" w:hAnsi="Calibri" w:cs="Calibri"/>
          <w:sz w:val="24"/>
          <w:szCs w:val="24"/>
        </w:rPr>
        <w:t xml:space="preserve">funding </w:t>
      </w:r>
      <w:r w:rsidRPr="006048CD">
        <w:rPr>
          <w:rFonts w:ascii="Calibri" w:hAnsi="Calibri" w:cs="Calibri"/>
          <w:sz w:val="24"/>
          <w:szCs w:val="24"/>
        </w:rPr>
        <w:t xml:space="preserve">applications for the U.S. Department of Housing and Urban Development, Office of Community Planning and Development, Community Development Block Grant </w:t>
      </w:r>
      <w:r w:rsidRPr="006048CD">
        <w:rPr>
          <w:rFonts w:ascii="Calibri" w:hAnsi="Calibri" w:cs="Calibri"/>
          <w:b/>
          <w:sz w:val="24"/>
          <w:szCs w:val="24"/>
        </w:rPr>
        <w:t>(CDBG)</w:t>
      </w:r>
      <w:r w:rsidRPr="006048CD">
        <w:rPr>
          <w:rFonts w:ascii="Calibri" w:hAnsi="Calibri" w:cs="Calibri"/>
          <w:sz w:val="24"/>
          <w:szCs w:val="24"/>
        </w:rPr>
        <w:t xml:space="preserve">, Home Investment Partnerships Program </w:t>
      </w:r>
      <w:r w:rsidRPr="006048CD">
        <w:rPr>
          <w:rFonts w:ascii="Calibri" w:hAnsi="Calibri" w:cs="Calibri"/>
          <w:b/>
          <w:sz w:val="24"/>
          <w:szCs w:val="24"/>
        </w:rPr>
        <w:t>(HOME)</w:t>
      </w:r>
      <w:r w:rsidRPr="006048CD">
        <w:rPr>
          <w:rFonts w:ascii="Calibri" w:hAnsi="Calibri" w:cs="Calibri"/>
          <w:sz w:val="24"/>
          <w:szCs w:val="24"/>
        </w:rPr>
        <w:t xml:space="preserve">, and Housing Opportunities for Persons with AIDS </w:t>
      </w:r>
      <w:r w:rsidRPr="006048CD">
        <w:rPr>
          <w:rFonts w:ascii="Calibri" w:hAnsi="Calibri" w:cs="Calibri"/>
          <w:b/>
          <w:sz w:val="24"/>
          <w:szCs w:val="24"/>
        </w:rPr>
        <w:t>(HOPWA)</w:t>
      </w:r>
      <w:r w:rsidRPr="006048CD">
        <w:rPr>
          <w:rFonts w:ascii="Calibri" w:hAnsi="Calibri" w:cs="Calibri"/>
          <w:sz w:val="24"/>
          <w:szCs w:val="24"/>
        </w:rPr>
        <w:t xml:space="preserve"> funds for the 202</w:t>
      </w:r>
      <w:r w:rsidR="00ED4783">
        <w:rPr>
          <w:rFonts w:ascii="Calibri" w:hAnsi="Calibri" w:cs="Calibri"/>
          <w:sz w:val="24"/>
          <w:szCs w:val="24"/>
        </w:rPr>
        <w:t>5</w:t>
      </w:r>
      <w:r w:rsidRPr="006048CD">
        <w:rPr>
          <w:rFonts w:ascii="Calibri" w:hAnsi="Calibri" w:cs="Calibri"/>
          <w:sz w:val="24"/>
          <w:szCs w:val="24"/>
        </w:rPr>
        <w:t>-202</w:t>
      </w:r>
      <w:r w:rsidR="00ED4783">
        <w:rPr>
          <w:rFonts w:ascii="Calibri" w:hAnsi="Calibri" w:cs="Calibri"/>
          <w:sz w:val="24"/>
          <w:szCs w:val="24"/>
        </w:rPr>
        <w:t>6</w:t>
      </w:r>
      <w:r w:rsidRPr="006048CD">
        <w:rPr>
          <w:rFonts w:ascii="Calibri" w:hAnsi="Calibri" w:cs="Calibri"/>
          <w:sz w:val="24"/>
          <w:szCs w:val="24"/>
        </w:rPr>
        <w:t xml:space="preserve"> program year.  </w:t>
      </w:r>
    </w:p>
    <w:p w14:paraId="146E761A" w14:textId="77777777" w:rsidR="00B436A9" w:rsidRPr="006048CD" w:rsidRDefault="00B436A9" w:rsidP="00B436A9">
      <w:pPr>
        <w:jc w:val="both"/>
        <w:rPr>
          <w:rFonts w:ascii="Calibri" w:hAnsi="Calibri" w:cs="Calibri"/>
          <w:sz w:val="24"/>
          <w:szCs w:val="24"/>
        </w:rPr>
      </w:pPr>
    </w:p>
    <w:p w14:paraId="6CB56FF3" w14:textId="41D75697" w:rsidR="00B436A9" w:rsidRPr="006048CD" w:rsidRDefault="00B436A9" w:rsidP="00B436A9">
      <w:pPr>
        <w:snapToGrid w:val="0"/>
        <w:jc w:val="both"/>
        <w:rPr>
          <w:rFonts w:ascii="Calibri" w:hAnsi="Calibri" w:cs="Calibri"/>
          <w:sz w:val="24"/>
          <w:szCs w:val="24"/>
        </w:rPr>
      </w:pPr>
      <w:r w:rsidRPr="006048CD">
        <w:rPr>
          <w:rFonts w:ascii="Calibri" w:hAnsi="Calibri" w:cs="Calibri"/>
          <w:sz w:val="24"/>
          <w:szCs w:val="24"/>
        </w:rPr>
        <w:t xml:space="preserve">The </w:t>
      </w:r>
      <w:r w:rsidR="00FB413C" w:rsidRPr="006048CD">
        <w:rPr>
          <w:rFonts w:ascii="Calibri" w:hAnsi="Calibri" w:cs="Calibri"/>
          <w:sz w:val="24"/>
          <w:szCs w:val="24"/>
        </w:rPr>
        <w:t>city</w:t>
      </w:r>
      <w:r w:rsidRPr="006048CD">
        <w:rPr>
          <w:rFonts w:ascii="Calibri" w:hAnsi="Calibri" w:cs="Calibri"/>
          <w:sz w:val="24"/>
          <w:szCs w:val="24"/>
        </w:rPr>
        <w:t xml:space="preserve"> anticip</w:t>
      </w:r>
      <w:r w:rsidR="006048CD" w:rsidRPr="006048CD">
        <w:rPr>
          <w:rFonts w:ascii="Calibri" w:hAnsi="Calibri" w:cs="Calibri"/>
          <w:sz w:val="24"/>
          <w:szCs w:val="24"/>
        </w:rPr>
        <w:t>ates receiving approximately $8</w:t>
      </w:r>
      <w:r w:rsidR="007D7041">
        <w:rPr>
          <w:rFonts w:ascii="Calibri" w:hAnsi="Calibri" w:cs="Calibri"/>
          <w:sz w:val="24"/>
          <w:szCs w:val="24"/>
        </w:rPr>
        <w:t>60</w:t>
      </w:r>
      <w:r w:rsidR="006048CD" w:rsidRPr="006048CD">
        <w:rPr>
          <w:rFonts w:ascii="Calibri" w:hAnsi="Calibri" w:cs="Calibri"/>
          <w:sz w:val="24"/>
          <w:szCs w:val="24"/>
        </w:rPr>
        <w:t>,000 in CDBG, $5</w:t>
      </w:r>
      <w:r w:rsidR="007D7041">
        <w:rPr>
          <w:rFonts w:ascii="Calibri" w:hAnsi="Calibri" w:cs="Calibri"/>
          <w:sz w:val="24"/>
          <w:szCs w:val="24"/>
        </w:rPr>
        <w:t>70</w:t>
      </w:r>
      <w:r w:rsidR="006048CD" w:rsidRPr="006048CD">
        <w:rPr>
          <w:rFonts w:ascii="Calibri" w:hAnsi="Calibri" w:cs="Calibri"/>
          <w:sz w:val="24"/>
          <w:szCs w:val="24"/>
        </w:rPr>
        <w:t>,000 for HOME, and $1,</w:t>
      </w:r>
      <w:r w:rsidR="007D7041">
        <w:rPr>
          <w:rFonts w:ascii="Calibri" w:hAnsi="Calibri" w:cs="Calibri"/>
          <w:sz w:val="24"/>
          <w:szCs w:val="24"/>
        </w:rPr>
        <w:t>170</w:t>
      </w:r>
      <w:r w:rsidR="006048CD" w:rsidRPr="006048CD">
        <w:rPr>
          <w:rFonts w:ascii="Calibri" w:hAnsi="Calibri" w:cs="Calibri"/>
          <w:sz w:val="24"/>
          <w:szCs w:val="24"/>
        </w:rPr>
        <w:t>,000</w:t>
      </w:r>
      <w:r w:rsidRPr="006048CD">
        <w:rPr>
          <w:rFonts w:ascii="Calibri" w:hAnsi="Calibri" w:cs="Calibri"/>
          <w:sz w:val="24"/>
          <w:szCs w:val="24"/>
        </w:rPr>
        <w:t xml:space="preserve"> in HOPWA awards from the U.S. Department of Housing and Urban Development (HUD). The funding covers the prog</w:t>
      </w:r>
      <w:r w:rsidR="006048CD" w:rsidRPr="006048CD">
        <w:rPr>
          <w:rFonts w:ascii="Calibri" w:hAnsi="Calibri" w:cs="Calibri"/>
          <w:sz w:val="24"/>
          <w:szCs w:val="24"/>
        </w:rPr>
        <w:t xml:space="preserve">ram year, beginning June 1, </w:t>
      </w:r>
      <w:r w:rsidR="007D7041" w:rsidRPr="006048CD">
        <w:rPr>
          <w:rFonts w:ascii="Calibri" w:hAnsi="Calibri" w:cs="Calibri"/>
          <w:sz w:val="24"/>
          <w:szCs w:val="24"/>
        </w:rPr>
        <w:t>202</w:t>
      </w:r>
      <w:r w:rsidR="00ED4783">
        <w:rPr>
          <w:rFonts w:ascii="Calibri" w:hAnsi="Calibri" w:cs="Calibri"/>
          <w:sz w:val="24"/>
          <w:szCs w:val="24"/>
        </w:rPr>
        <w:t>5</w:t>
      </w:r>
      <w:r w:rsidR="007D7041">
        <w:rPr>
          <w:rFonts w:ascii="Calibri" w:hAnsi="Calibri" w:cs="Calibri"/>
          <w:sz w:val="24"/>
          <w:szCs w:val="24"/>
        </w:rPr>
        <w:t>,</w:t>
      </w:r>
      <w:r w:rsidR="006048CD" w:rsidRPr="006048CD">
        <w:rPr>
          <w:rFonts w:ascii="Calibri" w:hAnsi="Calibri" w:cs="Calibri"/>
          <w:sz w:val="24"/>
          <w:szCs w:val="24"/>
        </w:rPr>
        <w:t xml:space="preserve"> to May 31, 202</w:t>
      </w:r>
      <w:r w:rsidR="00ED4783">
        <w:rPr>
          <w:rFonts w:ascii="Calibri" w:hAnsi="Calibri" w:cs="Calibri"/>
          <w:sz w:val="24"/>
          <w:szCs w:val="24"/>
        </w:rPr>
        <w:t>6</w:t>
      </w:r>
      <w:r w:rsidRPr="006048CD">
        <w:rPr>
          <w:rFonts w:ascii="Calibri" w:hAnsi="Calibri" w:cs="Calibri"/>
          <w:sz w:val="24"/>
          <w:szCs w:val="24"/>
        </w:rPr>
        <w:t>.  The funding awards will be used to support programs that accomplish the goals and objectives outlined in the City’s 202</w:t>
      </w:r>
      <w:r w:rsidR="00ED4783">
        <w:rPr>
          <w:rFonts w:ascii="Calibri" w:hAnsi="Calibri" w:cs="Calibri"/>
          <w:sz w:val="24"/>
          <w:szCs w:val="24"/>
        </w:rPr>
        <w:t>5</w:t>
      </w:r>
      <w:r w:rsidRPr="006048CD">
        <w:rPr>
          <w:rFonts w:ascii="Calibri" w:hAnsi="Calibri" w:cs="Calibri"/>
          <w:sz w:val="24"/>
          <w:szCs w:val="24"/>
        </w:rPr>
        <w:t>-20</w:t>
      </w:r>
      <w:r w:rsidR="00ED4783">
        <w:rPr>
          <w:rFonts w:ascii="Calibri" w:hAnsi="Calibri" w:cs="Calibri"/>
          <w:sz w:val="24"/>
          <w:szCs w:val="24"/>
        </w:rPr>
        <w:t>30</w:t>
      </w:r>
      <w:r w:rsidRPr="006048CD">
        <w:rPr>
          <w:rFonts w:ascii="Calibri" w:hAnsi="Calibri" w:cs="Calibri"/>
          <w:sz w:val="24"/>
          <w:szCs w:val="24"/>
        </w:rPr>
        <w:t xml:space="preserve"> Consolidated Plan. Requests for CDBG or HOME funds should not exceed $50,000.  Organizations may apply for funding from one or all of the programs based on the purposes and outcomes/ objectives of the proposed project. </w:t>
      </w:r>
    </w:p>
    <w:p w14:paraId="0794B970" w14:textId="77777777" w:rsidR="00B436A9" w:rsidRPr="006048CD" w:rsidRDefault="00B436A9" w:rsidP="00B436A9">
      <w:pPr>
        <w:jc w:val="both"/>
        <w:rPr>
          <w:rFonts w:ascii="Calibri" w:hAnsi="Calibri" w:cs="Calibri"/>
          <w:sz w:val="24"/>
          <w:szCs w:val="24"/>
        </w:rPr>
      </w:pPr>
    </w:p>
    <w:p w14:paraId="6F9AB069" w14:textId="55802186" w:rsidR="00B436A9" w:rsidRPr="006048CD" w:rsidRDefault="00B436A9" w:rsidP="00B436A9">
      <w:pPr>
        <w:jc w:val="both"/>
        <w:rPr>
          <w:rFonts w:ascii="Calibri" w:hAnsi="Calibri" w:cs="Calibri"/>
          <w:snapToGrid w:val="0"/>
          <w:sz w:val="24"/>
          <w:szCs w:val="24"/>
        </w:rPr>
      </w:pPr>
      <w:r w:rsidRPr="006048CD">
        <w:rPr>
          <w:rFonts w:ascii="Calibri" w:hAnsi="Calibri" w:cs="Calibri"/>
          <w:snapToGrid w:val="0"/>
          <w:sz w:val="24"/>
          <w:szCs w:val="24"/>
        </w:rPr>
        <w:t>Please review the attached guidelines carefully before completing the application.  For questions about the application package, its requirements, or the CDBG, HOME or HOPWA program guide</w:t>
      </w:r>
      <w:r w:rsidR="006048CD" w:rsidRPr="006048CD">
        <w:rPr>
          <w:rFonts w:ascii="Calibri" w:hAnsi="Calibri" w:cs="Calibri"/>
          <w:snapToGrid w:val="0"/>
          <w:sz w:val="24"/>
          <w:szCs w:val="24"/>
        </w:rPr>
        <w:t xml:space="preserve">lines, please contact </w:t>
      </w:r>
      <w:r w:rsidR="00ED4783">
        <w:rPr>
          <w:rFonts w:ascii="Calibri" w:hAnsi="Calibri" w:cs="Calibri"/>
          <w:snapToGrid w:val="0"/>
          <w:sz w:val="24"/>
          <w:szCs w:val="24"/>
        </w:rPr>
        <w:t xml:space="preserve">Rebecca Dail </w:t>
      </w:r>
      <w:r w:rsidRPr="006048CD">
        <w:rPr>
          <w:rFonts w:ascii="Calibri" w:hAnsi="Calibri" w:cs="Calibri"/>
          <w:snapToGrid w:val="0"/>
          <w:sz w:val="24"/>
          <w:szCs w:val="24"/>
        </w:rPr>
        <w:t>at (843) 72</w:t>
      </w:r>
      <w:r w:rsidR="00ED4783">
        <w:rPr>
          <w:rFonts w:ascii="Calibri" w:hAnsi="Calibri" w:cs="Calibri"/>
          <w:snapToGrid w:val="0"/>
          <w:sz w:val="24"/>
          <w:szCs w:val="24"/>
        </w:rPr>
        <w:t>4-7351</w:t>
      </w:r>
      <w:r w:rsidRPr="006048CD">
        <w:rPr>
          <w:rFonts w:ascii="Calibri" w:hAnsi="Calibri" w:cs="Calibri"/>
          <w:snapToGrid w:val="0"/>
          <w:sz w:val="24"/>
          <w:szCs w:val="24"/>
        </w:rPr>
        <w:t xml:space="preserve"> or </w:t>
      </w:r>
      <w:hyperlink r:id="rId4" w:history="1">
        <w:r w:rsidR="00ED4783" w:rsidRPr="007934B2">
          <w:rPr>
            <w:rStyle w:val="Hyperlink"/>
            <w:rFonts w:ascii="Calibri" w:hAnsi="Calibri" w:cs="Calibri"/>
            <w:snapToGrid w:val="0"/>
            <w:sz w:val="24"/>
            <w:szCs w:val="24"/>
          </w:rPr>
          <w:t>dailr@charleston.sc.gov</w:t>
        </w:r>
      </w:hyperlink>
      <w:r w:rsidRPr="006048CD">
        <w:rPr>
          <w:rFonts w:ascii="Calibri" w:hAnsi="Calibri" w:cs="Calibri"/>
          <w:snapToGrid w:val="0"/>
          <w:sz w:val="24"/>
          <w:szCs w:val="24"/>
        </w:rPr>
        <w:t xml:space="preserve">. </w:t>
      </w:r>
    </w:p>
    <w:p w14:paraId="1C6EAB3A" w14:textId="77777777" w:rsidR="00B436A9" w:rsidRPr="006048CD" w:rsidRDefault="00B436A9" w:rsidP="00B436A9">
      <w:pPr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5CAB85F1" w14:textId="7EDE9148" w:rsidR="00B436A9" w:rsidRPr="006048CD" w:rsidRDefault="00B436A9" w:rsidP="00B436A9">
      <w:pPr>
        <w:jc w:val="both"/>
        <w:rPr>
          <w:rFonts w:ascii="Calibri" w:hAnsi="Calibri" w:cs="Calibri"/>
          <w:b/>
          <w:bCs/>
          <w:snapToGrid w:val="0"/>
          <w:sz w:val="24"/>
          <w:szCs w:val="24"/>
        </w:rPr>
      </w:pPr>
      <w:r w:rsidRPr="006048CD">
        <w:rPr>
          <w:rFonts w:ascii="Calibri" w:hAnsi="Calibri" w:cs="Calibri"/>
          <w:snapToGrid w:val="0"/>
          <w:sz w:val="24"/>
          <w:szCs w:val="24"/>
        </w:rPr>
        <w:t xml:space="preserve">Applications must be received </w:t>
      </w:r>
      <w:r w:rsidR="006048CD" w:rsidRPr="006048CD">
        <w:rPr>
          <w:rFonts w:ascii="Calibri" w:hAnsi="Calibri" w:cs="Calibri"/>
          <w:snapToGrid w:val="0"/>
          <w:sz w:val="24"/>
          <w:szCs w:val="24"/>
        </w:rPr>
        <w:t>through Neighborly Software</w:t>
      </w:r>
      <w:r w:rsidR="006048CD">
        <w:rPr>
          <w:rFonts w:ascii="Calibri" w:hAnsi="Calibri" w:cs="Calibri"/>
          <w:snapToGrid w:val="0"/>
          <w:sz w:val="24"/>
          <w:szCs w:val="24"/>
        </w:rPr>
        <w:t xml:space="preserve"> (</w:t>
      </w:r>
      <w:r w:rsidR="006048CD">
        <w:rPr>
          <w:bCs/>
          <w:sz w:val="24"/>
          <w:szCs w:val="24"/>
        </w:rPr>
        <w:t>p</w:t>
      </w:r>
      <w:r w:rsidR="006048CD" w:rsidRPr="006048CD">
        <w:rPr>
          <w:bCs/>
          <w:sz w:val="24"/>
          <w:szCs w:val="24"/>
        </w:rPr>
        <w:t>ar</w:t>
      </w:r>
      <w:r w:rsidR="006048CD">
        <w:rPr>
          <w:bCs/>
          <w:sz w:val="24"/>
          <w:szCs w:val="24"/>
        </w:rPr>
        <w:t>ticipant portal Link -</w:t>
      </w:r>
      <w:r w:rsidR="006048CD" w:rsidRPr="006048CD">
        <w:rPr>
          <w:b/>
          <w:bCs/>
          <w:sz w:val="24"/>
          <w:szCs w:val="24"/>
        </w:rPr>
        <w:br/>
      </w:r>
      <w:hyperlink r:id="rId5" w:history="1">
        <w:r w:rsidR="006048CD" w:rsidRPr="006048CD">
          <w:rPr>
            <w:rStyle w:val="Hyperlink"/>
            <w:b/>
            <w:bCs/>
            <w:color w:val="auto"/>
            <w:sz w:val="24"/>
            <w:szCs w:val="24"/>
            <w:u w:val="none"/>
          </w:rPr>
          <w:t>https://portal.neighborlysoftware.com/CHARLESTONSC/Participant</w:t>
        </w:r>
      </w:hyperlink>
      <w:r w:rsidR="006048CD" w:rsidRPr="006048CD">
        <w:rPr>
          <w:rFonts w:ascii="Calibri" w:hAnsi="Calibri" w:cs="Calibri"/>
          <w:snapToGrid w:val="0"/>
          <w:sz w:val="24"/>
          <w:szCs w:val="24"/>
        </w:rPr>
        <w:t>)</w:t>
      </w:r>
      <w:r w:rsidR="001E72C2">
        <w:rPr>
          <w:rFonts w:ascii="Calibri" w:hAnsi="Calibri" w:cs="Calibri"/>
          <w:snapToGrid w:val="0"/>
          <w:sz w:val="24"/>
          <w:szCs w:val="24"/>
        </w:rPr>
        <w:t xml:space="preserve"> by </w:t>
      </w:r>
      <w:r w:rsidR="006048CD" w:rsidRPr="006048CD">
        <w:rPr>
          <w:rFonts w:ascii="Calibri" w:hAnsi="Calibri" w:cs="Calibri"/>
          <w:b/>
          <w:bCs/>
          <w:snapToGrid w:val="0"/>
          <w:sz w:val="24"/>
          <w:szCs w:val="24"/>
        </w:rPr>
        <w:t xml:space="preserve">January </w:t>
      </w:r>
      <w:r w:rsidR="00A66989">
        <w:rPr>
          <w:rFonts w:ascii="Calibri" w:hAnsi="Calibri" w:cs="Calibri"/>
          <w:b/>
          <w:bCs/>
          <w:snapToGrid w:val="0"/>
          <w:sz w:val="24"/>
          <w:szCs w:val="24"/>
        </w:rPr>
        <w:t>31</w:t>
      </w:r>
      <w:r w:rsidR="006048CD" w:rsidRPr="006048CD">
        <w:rPr>
          <w:rFonts w:ascii="Calibri" w:hAnsi="Calibri" w:cs="Calibri"/>
          <w:b/>
          <w:bCs/>
          <w:snapToGrid w:val="0"/>
          <w:sz w:val="24"/>
          <w:szCs w:val="24"/>
        </w:rPr>
        <w:t>, 202</w:t>
      </w:r>
      <w:r w:rsidR="00ED4783">
        <w:rPr>
          <w:rFonts w:ascii="Calibri" w:hAnsi="Calibri" w:cs="Calibri"/>
          <w:b/>
          <w:bCs/>
          <w:snapToGrid w:val="0"/>
          <w:sz w:val="24"/>
          <w:szCs w:val="24"/>
        </w:rPr>
        <w:t>5</w:t>
      </w:r>
      <w:r w:rsidR="001F1E7E" w:rsidRPr="006048CD">
        <w:rPr>
          <w:rFonts w:ascii="Calibri" w:hAnsi="Calibri" w:cs="Calibri"/>
          <w:b/>
          <w:bCs/>
          <w:snapToGrid w:val="0"/>
          <w:sz w:val="24"/>
          <w:szCs w:val="24"/>
        </w:rPr>
        <w:t xml:space="preserve"> at</w:t>
      </w:r>
      <w:r w:rsidRPr="006048CD">
        <w:rPr>
          <w:rFonts w:ascii="Calibri" w:hAnsi="Calibri" w:cs="Calibri"/>
          <w:b/>
          <w:bCs/>
          <w:snapToGrid w:val="0"/>
          <w:sz w:val="24"/>
          <w:szCs w:val="24"/>
        </w:rPr>
        <w:t xml:space="preserve"> </w:t>
      </w:r>
      <w:r w:rsidR="006048CD" w:rsidRPr="006048CD">
        <w:rPr>
          <w:rFonts w:ascii="Calibri" w:hAnsi="Calibri" w:cs="Calibri"/>
          <w:b/>
          <w:bCs/>
          <w:snapToGrid w:val="0"/>
          <w:sz w:val="24"/>
          <w:szCs w:val="24"/>
        </w:rPr>
        <w:t>4:00 p.m.</w:t>
      </w:r>
      <w:r w:rsidRPr="006048CD">
        <w:rPr>
          <w:rFonts w:ascii="Calibri" w:hAnsi="Calibri" w:cs="Calibri"/>
          <w:snapToGrid w:val="0"/>
          <w:sz w:val="24"/>
          <w:szCs w:val="24"/>
        </w:rPr>
        <w:t xml:space="preserve">  </w:t>
      </w:r>
      <w:r w:rsidRPr="006048CD">
        <w:rPr>
          <w:rFonts w:ascii="Calibri" w:hAnsi="Calibri" w:cs="Calibri"/>
          <w:bCs/>
          <w:snapToGrid w:val="0"/>
          <w:sz w:val="24"/>
          <w:szCs w:val="24"/>
        </w:rPr>
        <w:t xml:space="preserve">EXCEPTIONS TO THIS TIMELINE ARE NOT </w:t>
      </w:r>
      <w:r w:rsidR="001E72C2">
        <w:rPr>
          <w:rFonts w:ascii="Calibri" w:hAnsi="Calibri" w:cs="Calibri"/>
          <w:bCs/>
          <w:snapToGrid w:val="0"/>
          <w:sz w:val="24"/>
          <w:szCs w:val="24"/>
        </w:rPr>
        <w:t xml:space="preserve">PERMITTED. </w:t>
      </w:r>
    </w:p>
    <w:p w14:paraId="3B3E5F65" w14:textId="77777777" w:rsidR="00B436A9" w:rsidRDefault="00B436A9"/>
    <w:p w14:paraId="62DE6E4C" w14:textId="77777777" w:rsidR="00B436A9" w:rsidRPr="00B436A9" w:rsidRDefault="00B436A9" w:rsidP="00B436A9"/>
    <w:p w14:paraId="0A3A33D4" w14:textId="77777777" w:rsidR="00B436A9" w:rsidRPr="00B436A9" w:rsidRDefault="00B436A9" w:rsidP="00B436A9"/>
    <w:p w14:paraId="75E2F3CD" w14:textId="77777777" w:rsidR="00B436A9" w:rsidRDefault="00B436A9" w:rsidP="00B436A9"/>
    <w:p w14:paraId="1EAFEA9F" w14:textId="77777777" w:rsidR="00EF56C8" w:rsidRPr="00B436A9" w:rsidRDefault="00B436A9" w:rsidP="00B436A9">
      <w:pPr>
        <w:tabs>
          <w:tab w:val="left" w:pos="7185"/>
        </w:tabs>
      </w:pPr>
      <w:r>
        <w:tab/>
      </w:r>
    </w:p>
    <w:sectPr w:rsidR="00EF56C8" w:rsidRPr="00B43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A9"/>
    <w:rsid w:val="000410AD"/>
    <w:rsid w:val="00053736"/>
    <w:rsid w:val="00117F01"/>
    <w:rsid w:val="001E72C2"/>
    <w:rsid w:val="001F1E7E"/>
    <w:rsid w:val="004534C1"/>
    <w:rsid w:val="006048CD"/>
    <w:rsid w:val="007D7041"/>
    <w:rsid w:val="008429DC"/>
    <w:rsid w:val="008906CE"/>
    <w:rsid w:val="00934A14"/>
    <w:rsid w:val="009A02F0"/>
    <w:rsid w:val="00A66989"/>
    <w:rsid w:val="00B436A9"/>
    <w:rsid w:val="00E85A94"/>
    <w:rsid w:val="00ED4783"/>
    <w:rsid w:val="00EF56C8"/>
    <w:rsid w:val="00FB413C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892B"/>
  <w15:chartTrackingRefBased/>
  <w15:docId w15:val="{A6F1D7E3-0699-4F2F-B6C3-10EEEED5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A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6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neighborlysoftware.com/CHARLESTONSC/Participant" TargetMode="External"/><Relationship Id="rId4" Type="http://schemas.openxmlformats.org/officeDocument/2006/relationships/hyperlink" Target="mailto:dailr@charleston.s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Kat</dc:creator>
  <cp:keywords/>
  <dc:description/>
  <cp:lastModifiedBy>Dail, Rebecca</cp:lastModifiedBy>
  <cp:revision>2</cp:revision>
  <dcterms:created xsi:type="dcterms:W3CDTF">2025-01-06T18:50:00Z</dcterms:created>
  <dcterms:modified xsi:type="dcterms:W3CDTF">2025-01-06T18:50:00Z</dcterms:modified>
</cp:coreProperties>
</file>